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OSNOVNA ŠKOLA JOSIPA RAČIĆA</w:t>
      </w:r>
    </w:p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SREDNJACI 30, 10 000 ZAGREB</w:t>
      </w:r>
    </w:p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</w:t>
      </w:r>
      <w:r w:rsidR="0045003A">
        <w:rPr>
          <w:rFonts w:ascii="Times New Roman" w:eastAsia="Times New Roman" w:hAnsi="Times New Roman"/>
          <w:sz w:val="24"/>
        </w:rPr>
        <w:t xml:space="preserve"> 400-01/19-01/20</w:t>
      </w:r>
    </w:p>
    <w:p w:rsidR="00A7237F" w:rsidRDefault="00C72F63" w:rsidP="00C72F6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 w:rsidR="00A7237F">
        <w:rPr>
          <w:rFonts w:ascii="Times New Roman" w:eastAsia="Times New Roman" w:hAnsi="Times New Roman"/>
          <w:sz w:val="24"/>
        </w:rPr>
        <w:t>URBROJ:</w:t>
      </w:r>
      <w:r>
        <w:rPr>
          <w:rFonts w:ascii="Times New Roman" w:eastAsia="Times New Roman" w:hAnsi="Times New Roman"/>
          <w:sz w:val="24"/>
        </w:rPr>
        <w:t xml:space="preserve"> 251-191-19-01</w:t>
      </w:r>
    </w:p>
    <w:p w:rsidR="00A7237F" w:rsidRDefault="00A7237F" w:rsidP="00A7237F">
      <w:pPr>
        <w:spacing w:line="137" w:lineRule="exact"/>
        <w:rPr>
          <w:rFonts w:ascii="Times New Roman" w:eastAsia="Times New Roman" w:hAnsi="Times New Roman"/>
        </w:rPr>
      </w:pPr>
    </w:p>
    <w:p w:rsidR="00A7237F" w:rsidRDefault="008D3DC5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Zagrebu</w:t>
      </w:r>
      <w:r w:rsidR="00BE24A9">
        <w:rPr>
          <w:rFonts w:ascii="Times New Roman" w:eastAsia="Times New Roman" w:hAnsi="Times New Roman"/>
          <w:sz w:val="24"/>
        </w:rPr>
        <w:t xml:space="preserve"> 31.10.2019.</w:t>
      </w: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366" w:lineRule="exact"/>
        <w:rPr>
          <w:rFonts w:ascii="Times New Roman" w:eastAsia="Times New Roman" w:hAnsi="Times New Roman"/>
        </w:rPr>
      </w:pPr>
    </w:p>
    <w:p w:rsidR="00A7237F" w:rsidRDefault="00A7237F" w:rsidP="00C72F63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C72F63">
        <w:rPr>
          <w:rFonts w:ascii="Times New Roman" w:eastAsia="Times New Roman" w:hAnsi="Times New Roman"/>
          <w:sz w:val="24"/>
        </w:rPr>
        <w:t>ravnatelj Osnovne škole Josipa Račića, Tomislav Horvat, prof.</w:t>
      </w:r>
      <w:r>
        <w:rPr>
          <w:rFonts w:ascii="Times New Roman" w:eastAsia="Times New Roman" w:hAnsi="Times New Roman"/>
          <w:sz w:val="24"/>
        </w:rPr>
        <w:t xml:space="preserve"> donosi:</w:t>
      </w:r>
    </w:p>
    <w:p w:rsidR="00A7237F" w:rsidRDefault="00A7237F" w:rsidP="00A7237F">
      <w:pPr>
        <w:spacing w:line="215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0" w:lineRule="atLeast"/>
        <w:ind w:left="2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ZAPRIMANJA I PROVJERE RAČUNA TE PLAĆANJA PO RAČUNIMA</w:t>
      </w:r>
    </w:p>
    <w:p w:rsidR="00A7237F" w:rsidRDefault="00A7237F" w:rsidP="00A7237F">
      <w:pPr>
        <w:spacing w:line="338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Postupak zaprimanja i provjere računa, te plaćanja po računima u ustanovi, provodi se po sljedećoj proceduri:</w:t>
      </w:r>
    </w:p>
    <w:p w:rsidR="00A7237F" w:rsidRDefault="00A7237F" w:rsidP="00A7237F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40"/>
        <w:gridCol w:w="3560"/>
        <w:gridCol w:w="1700"/>
        <w:gridCol w:w="2120"/>
      </w:tblGrid>
      <w:tr w:rsidR="00A7237F" w:rsidTr="00FA550E">
        <w:trPr>
          <w:trHeight w:val="2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9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IZVRŠENJE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POPRATNI</w:t>
            </w:r>
          </w:p>
        </w:tc>
      </w:tr>
      <w:tr w:rsidR="00A7237F" w:rsidTr="00FA550E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0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OPIS AKTIVNOSTI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7237F" w:rsidTr="00FA550E">
        <w:trPr>
          <w:trHeight w:val="20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5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DIJAGRAM TIJEKA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DOKUMENTI</w:t>
            </w:r>
          </w:p>
        </w:tc>
      </w:tr>
      <w:tr w:rsidR="00A7237F" w:rsidTr="00FA550E">
        <w:trPr>
          <w:trHeight w:val="8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7237F" w:rsidTr="00FA550E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11" w:lineRule="exact"/>
              <w:ind w:left="8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ODGOVORNOST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11" w:lineRule="exact"/>
              <w:ind w:left="5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ROK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7237F" w:rsidTr="00FA550E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7237F" w:rsidTr="00FA550E">
        <w:trPr>
          <w:trHeight w:val="27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FA550E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Zaprimanje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Računi se zaprimaju u računovodstvu, upisuje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FA550E" w:rsidP="00FA550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="00A7237F">
              <w:rPr>
                <w:rFonts w:ascii="Times New Roman" w:eastAsia="Times New Roman" w:hAnsi="Times New Roman"/>
                <w:sz w:val="24"/>
              </w:rPr>
              <w:t>stog 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</w:t>
            </w:r>
          </w:p>
        </w:tc>
      </w:tr>
      <w:tr w:rsidR="00A7237F" w:rsidTr="00FA550E">
        <w:trPr>
          <w:trHeight w:val="4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 i računa u el. obliku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datum zaprimanja i parafira računovođa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FA550E">
        <w:trPr>
          <w:trHeight w:val="8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4A9" w:rsidTr="00FA550E">
        <w:trPr>
          <w:trHeight w:val="183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Pretvaranje e-računa u papirnati oblik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E-računi se štampaju na papir u PDF  formi, stavlja se prijamni štambilj i upisuje datum zaprimanja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  <w:r w:rsidR="00BE24A9">
              <w:rPr>
                <w:rFonts w:ascii="Times New Roman" w:eastAsia="Times New Roman" w:hAnsi="Times New Roman"/>
                <w:sz w:val="24"/>
              </w:rPr>
              <w:t>stog dana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4A9" w:rsidTr="00FA550E">
        <w:trPr>
          <w:trHeight w:val="183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7F1A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Slanje računa </w:t>
            </w:r>
            <w:r w:rsidR="007F1A2E">
              <w:rPr>
                <w:rFonts w:ascii="Times New Roman" w:eastAsia="Times New Roman" w:hAnsi="Times New Roman"/>
                <w:sz w:val="24"/>
              </w:rPr>
              <w:t>administratoru</w:t>
            </w:r>
            <w:r>
              <w:rPr>
                <w:rFonts w:ascii="Times New Roman" w:eastAsia="Times New Roman" w:hAnsi="Times New Roman"/>
                <w:sz w:val="24"/>
              </w:rPr>
              <w:t xml:space="preserve"> zaprimljenih u papirnatom obliku i pretvorenih</w:t>
            </w:r>
            <w:r w:rsidR="00FA550E">
              <w:rPr>
                <w:rFonts w:ascii="Times New Roman" w:eastAsia="Times New Roman" w:hAnsi="Times New Roman"/>
                <w:sz w:val="24"/>
              </w:rPr>
              <w:t xml:space="preserve"> e-računa u</w:t>
            </w:r>
            <w:r w:rsidR="00FA550E">
              <w:rPr>
                <w:rFonts w:ascii="Times New Roman" w:eastAsia="Times New Roman" w:hAnsi="Times New Roman"/>
                <w:sz w:val="24"/>
              </w:rPr>
              <w:br/>
              <w:t>papirnati oblik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FA550E" w:rsidP="007F1A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Slanje ulaznih računa </w:t>
            </w:r>
            <w:r w:rsidR="007F1A2E">
              <w:rPr>
                <w:rFonts w:ascii="Times New Roman" w:eastAsia="Times New Roman" w:hAnsi="Times New Roman"/>
                <w:sz w:val="24"/>
              </w:rPr>
              <w:t>administratoru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Istog dana, a najkasnije slijedećeg radnog dana od zaprimanja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4A9" w:rsidRDefault="00BE24A9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FA550E">
        <w:trPr>
          <w:trHeight w:val="27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računa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obavlja se prilikom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FA550E" w:rsidP="00FA550E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  <w:r w:rsidR="00A7237F">
              <w:rPr>
                <w:rFonts w:ascii="Times New Roman" w:eastAsia="Times New Roman" w:hAnsi="Times New Roman"/>
                <w:sz w:val="24"/>
              </w:rPr>
              <w:t>ajviše 3 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264" w:lineRule="exact"/>
              <w:ind w:right="8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otpremnica</w:t>
            </w:r>
          </w:p>
        </w:tc>
      </w:tr>
      <w:tr w:rsidR="00A7237F" w:rsidTr="00FA550E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uredski materijal i sredstva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isporuke te se na otpremnici upisuje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zaprimanju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FA550E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čišćenje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datum kontrole i 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FA550E">
        <w:trPr>
          <w:trHeight w:val="32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7F" w:rsidRDefault="00A7237F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550E" w:rsidTr="00FA550E">
        <w:trPr>
          <w:trHeight w:val="16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Primanje ulaznih računa u papirnatom obliku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Provođenje formalne i računske kontrole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2 radna dana od primanja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550E" w:rsidTr="00FA550E">
        <w:trPr>
          <w:trHeight w:val="16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CC15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Obavijest </w:t>
            </w:r>
            <w:r w:rsidR="00CC15D3">
              <w:rPr>
                <w:rFonts w:ascii="Times New Roman" w:eastAsia="Times New Roman" w:hAnsi="Times New Roman"/>
                <w:sz w:val="24"/>
              </w:rPr>
              <w:t>ravnatelju</w:t>
            </w:r>
            <w:r>
              <w:rPr>
                <w:rFonts w:ascii="Times New Roman" w:eastAsia="Times New Roman" w:hAnsi="Times New Roman"/>
                <w:sz w:val="24"/>
              </w:rPr>
              <w:t xml:space="preserve"> da e-račun nije prošao formalnu i/ili računsku kontrolu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Zahtjev za odbijanjem računa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2 radna dana od primanja računa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550E" w:rsidTr="00FA550E">
        <w:trPr>
          <w:trHeight w:val="16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Odbijanje e-računa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CC15D3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Istog dana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550E" w:rsidTr="00FA550E">
        <w:trPr>
          <w:trHeight w:val="617"/>
        </w:trPr>
        <w:tc>
          <w:tcPr>
            <w:tcW w:w="3120" w:type="dxa"/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A550E" w:rsidRDefault="00FA550E" w:rsidP="00FA550E">
            <w:pPr>
              <w:spacing w:line="0" w:lineRule="atLeast"/>
              <w:ind w:right="502"/>
              <w:jc w:val="center"/>
              <w:rPr>
                <w:sz w:val="22"/>
              </w:rPr>
            </w:pPr>
          </w:p>
        </w:tc>
      </w:tr>
    </w:tbl>
    <w:p w:rsidR="00A7237F" w:rsidRDefault="00A7237F" w:rsidP="00A7237F">
      <w:pPr>
        <w:rPr>
          <w:sz w:val="22"/>
        </w:rPr>
        <w:sectPr w:rsidR="00A7237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  <w:bookmarkStart w:id="0" w:name="page25"/>
      <w:bookmarkEnd w:id="0"/>
    </w:p>
    <w:p w:rsidR="00A7237F" w:rsidRDefault="00A7237F" w:rsidP="00A7237F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4186"/>
        <w:gridCol w:w="3506"/>
        <w:gridCol w:w="1600"/>
        <w:gridCol w:w="1974"/>
      </w:tblGrid>
      <w:tr w:rsidR="00A7237F" w:rsidTr="007F1A2E">
        <w:trPr>
          <w:trHeight w:val="297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računa za</w:t>
            </w:r>
          </w:p>
        </w:tc>
        <w:tc>
          <w:tcPr>
            <w:tcW w:w="41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obavlja se prilikom</w:t>
            </w:r>
          </w:p>
        </w:tc>
        <w:tc>
          <w:tcPr>
            <w:tcW w:w="35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3 dana</w:t>
            </w:r>
          </w:p>
        </w:tc>
        <w:tc>
          <w:tcPr>
            <w:tcW w:w="19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otpremnica, radni</w:t>
            </w:r>
          </w:p>
        </w:tc>
      </w:tr>
      <w:tr w:rsidR="00A7237F" w:rsidTr="007F1A2E">
        <w:trPr>
          <w:trHeight w:val="415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popravke te usluge i nabave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isporuke te se na otpremnici odnosno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zaprimanju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nalog, izvještaj o</w:t>
            </w:r>
          </w:p>
        </w:tc>
      </w:tr>
      <w:tr w:rsidR="00A7237F" w:rsidTr="007F1A2E">
        <w:trPr>
          <w:trHeight w:val="413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materijala za održavanje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radnom nalogu ili nekom drugom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obavljenoj usluzi i</w:t>
            </w:r>
          </w:p>
        </w:tc>
      </w:tr>
      <w:tr w:rsidR="00A7237F" w:rsidTr="007F1A2E">
        <w:trPr>
          <w:trHeight w:val="394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dokumentu (izvještaj o obavljenoj usluzi)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slično</w:t>
            </w:r>
          </w:p>
        </w:tc>
      </w:tr>
      <w:tr w:rsidR="00A7237F" w:rsidTr="007F1A2E">
        <w:trPr>
          <w:trHeight w:val="416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usluge upisuje datum kontrole i paraf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545"/>
        </w:trPr>
        <w:tc>
          <w:tcPr>
            <w:tcW w:w="2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277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računa za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kontrola obavlja se prilikom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zaposlenik/voditelj koji je inicirao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3 dana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otpremnica</w:t>
            </w:r>
          </w:p>
        </w:tc>
      </w:tr>
      <w:tr w:rsidR="00A7237F" w:rsidTr="007F1A2E">
        <w:trPr>
          <w:trHeight w:val="415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nabavu opreme i materijala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isporuke te se na otpremnici upisuje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zaprimanju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413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rad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datum kontrole i paraf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327"/>
        </w:trPr>
        <w:tc>
          <w:tcPr>
            <w:tcW w:w="2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280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Računovodstvena kontrola</w:t>
            </w: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Kao potvrda obavljene računovodstvene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dan po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</w:t>
            </w:r>
          </w:p>
        </w:tc>
      </w:tr>
      <w:tr w:rsidR="00A7237F" w:rsidTr="007F1A2E">
        <w:trPr>
          <w:trHeight w:val="394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kontrole upisuje se na račun datum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zaprimanju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413"/>
        </w:trPr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kontrole i paraf</w:t>
            </w:r>
          </w:p>
        </w:tc>
        <w:tc>
          <w:tcPr>
            <w:tcW w:w="35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346"/>
        </w:trPr>
        <w:tc>
          <w:tcPr>
            <w:tcW w:w="2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7F1A2E">
        <w:trPr>
          <w:trHeight w:val="790"/>
        </w:trPr>
        <w:tc>
          <w:tcPr>
            <w:tcW w:w="2993" w:type="dxa"/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6" w:type="dxa"/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80"/>
              <w:rPr>
                <w:sz w:val="22"/>
              </w:rPr>
            </w:pPr>
          </w:p>
        </w:tc>
      </w:tr>
    </w:tbl>
    <w:p w:rsidR="00A7237F" w:rsidRDefault="00A7237F" w:rsidP="00A7237F">
      <w:pPr>
        <w:rPr>
          <w:sz w:val="22"/>
        </w:rPr>
        <w:sectPr w:rsidR="00A7237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  <w:bookmarkStart w:id="1" w:name="page26"/>
      <w:bookmarkEnd w:id="1"/>
    </w:p>
    <w:p w:rsidR="00A7237F" w:rsidRDefault="00A7237F" w:rsidP="00A7237F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40"/>
        <w:gridCol w:w="3560"/>
        <w:gridCol w:w="1700"/>
        <w:gridCol w:w="2120"/>
      </w:tblGrid>
      <w:tr w:rsidR="00A7237F" w:rsidTr="00A7237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Odobrenje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Upisuje se na račun datum odobrenja i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dva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</w:t>
            </w:r>
          </w:p>
        </w:tc>
      </w:tr>
      <w:tr w:rsidR="00A7237F" w:rsidTr="00A7237F">
        <w:trPr>
          <w:trHeight w:val="4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 za plaćanje i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dana nakon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evidentiranje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provedene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37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računovodstve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 kontrole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Obrada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Upis u knjigu ulaznih računa,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dan po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knjiga ulaznih</w:t>
            </w:r>
          </w:p>
        </w:tc>
      </w:tr>
      <w:tr w:rsidR="00A7237F" w:rsidTr="00A7237F">
        <w:trPr>
          <w:trHeight w:val="39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dodjela brojeva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računa</w:t>
            </w:r>
          </w:p>
        </w:tc>
      </w:tr>
      <w:tr w:rsidR="00A7237F" w:rsidTr="00A7237F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plaćanja 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7237F" w:rsidTr="00A7237F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237F" w:rsidTr="00A7237F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evidentiranja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Kontiranje i knjiženje računa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Razvrstavanje računa prema vrstama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unutar mjeseca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kontni</w:t>
            </w:r>
            <w:proofErr w:type="spellEnd"/>
          </w:p>
        </w:tc>
      </w:tr>
      <w:tr w:rsidR="00A7237F" w:rsidTr="00A7237F">
        <w:trPr>
          <w:trHeight w:val="39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rashoda, programima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koji se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plan/klasifikacijski</w:t>
            </w:r>
          </w:p>
        </w:tc>
      </w:tr>
      <w:tr w:rsidR="00A7237F" w:rsidTr="00A7237F">
        <w:trPr>
          <w:trHeight w:val="19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(aktivnostima/projektima) i izvorima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sustav</w:t>
            </w:r>
          </w:p>
        </w:tc>
      </w:tr>
      <w:tr w:rsidR="00A7237F" w:rsidTr="00A7237F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odnosi račun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237F" w:rsidTr="00A7237F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financiranja te unos u računovodstveni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7237F" w:rsidTr="00A7237F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7237F" w:rsidTr="00A7237F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sustav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27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Plaćanje računa prema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Priprema naloga za plaćanje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nalozi za plaćanje</w:t>
            </w:r>
          </w:p>
        </w:tc>
      </w:tr>
      <w:tr w:rsidR="00A7237F" w:rsidTr="00A7237F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dospijeću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dospijeću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A7237F">
        <w:trPr>
          <w:trHeight w:val="60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A723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68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0" w:lineRule="atLeast"/>
        <w:ind w:left="13900"/>
        <w:rPr>
          <w:sz w:val="22"/>
        </w:rPr>
        <w:sectPr w:rsidR="00A7237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  <w:bookmarkStart w:id="2" w:name="page27"/>
      <w:bookmarkEnd w:id="2"/>
    </w:p>
    <w:p w:rsidR="00A7237F" w:rsidRDefault="00A7237F" w:rsidP="00A7237F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40"/>
        <w:gridCol w:w="3560"/>
        <w:gridCol w:w="1700"/>
        <w:gridCol w:w="2120"/>
      </w:tblGrid>
      <w:tr w:rsidR="00A7237F" w:rsidTr="00120876">
        <w:trPr>
          <w:trHeight w:val="2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Plaćanje računa prema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Odobrenje naloga za plaćanje – potpis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prema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nalozi za plaćanje</w:t>
            </w:r>
          </w:p>
        </w:tc>
      </w:tr>
      <w:tr w:rsidR="00A7237F" w:rsidTr="00120876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dospijeću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ovlaštene/ih osoba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dospijeću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39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237F" w:rsidTr="00120876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37F" w:rsidRDefault="00A7237F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00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219" w:lineRule="exact"/>
        <w:rPr>
          <w:rFonts w:ascii="Times New Roman" w:eastAsia="Times New Roman" w:hAnsi="Times New Roman"/>
        </w:rPr>
      </w:pPr>
    </w:p>
    <w:p w:rsidR="00A7237F" w:rsidRDefault="00A7237F" w:rsidP="00A7237F">
      <w:pPr>
        <w:spacing w:line="350" w:lineRule="auto"/>
        <w:ind w:left="120" w:right="6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Ova procedura objavljena je na oglasnoj ploči i web stranici ustanove dana </w:t>
      </w:r>
      <w:r w:rsidR="0051763E" w:rsidRPr="0051763E">
        <w:rPr>
          <w:rFonts w:ascii="Times New Roman" w:eastAsia="Times New Roman" w:hAnsi="Times New Roman"/>
          <w:sz w:val="24"/>
        </w:rPr>
        <w:t>31.10.2019</w:t>
      </w:r>
      <w:r w:rsidR="0051763E"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i stupila je na snagu danom objave</w:t>
      </w:r>
      <w:r w:rsidR="00870EED">
        <w:rPr>
          <w:rFonts w:ascii="Times New Roman" w:eastAsia="Times New Roman" w:hAnsi="Times New Roman"/>
          <w:sz w:val="24"/>
        </w:rPr>
        <w:t>.</w:t>
      </w:r>
      <w:bookmarkStart w:id="3" w:name="_GoBack"/>
      <w:bookmarkEnd w:id="3"/>
    </w:p>
    <w:p w:rsidR="00836104" w:rsidRDefault="00836104"/>
    <w:p w:rsidR="00A7237F" w:rsidRDefault="00A7237F"/>
    <w:p w:rsidR="00A7237F" w:rsidRPr="008D3DC5" w:rsidRDefault="008D3DC5">
      <w:pPr>
        <w:rPr>
          <w:rFonts w:asciiTheme="majorBidi" w:hAnsiTheme="majorBidi" w:cstheme="majorBidi"/>
          <w:sz w:val="24"/>
          <w:szCs w:val="24"/>
        </w:rPr>
      </w:pPr>
      <w:r w:rsidRPr="008D3DC5">
        <w:rPr>
          <w:rFonts w:asciiTheme="majorBidi" w:hAnsiTheme="majorBidi" w:cstheme="majorBidi"/>
          <w:sz w:val="24"/>
          <w:szCs w:val="24"/>
        </w:rPr>
        <w:t>Stupanjem na snagu ove Procedure prestaje važiti Procedura zaprimanja, provjere i plaćanja računa od 09.01.2012. ( KLASA: 402-02/12-01/06;URBROJ: 251-191-12-01).</w:t>
      </w:r>
    </w:p>
    <w:p w:rsidR="00A7237F" w:rsidRDefault="00A7237F"/>
    <w:p w:rsidR="00A7237F" w:rsidRDefault="00A7237F"/>
    <w:p w:rsidR="00A7237F" w:rsidRDefault="00A7237F"/>
    <w:p w:rsidR="00A7237F" w:rsidRDefault="00A7237F"/>
    <w:p w:rsidR="00A7237F" w:rsidRPr="00C72F63" w:rsidRDefault="00C72F63" w:rsidP="00A7237F">
      <w:pPr>
        <w:ind w:right="851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237F" w:rsidRPr="00C72F63">
        <w:rPr>
          <w:rFonts w:asciiTheme="majorBidi" w:hAnsiTheme="majorBidi" w:cstheme="majorBidi"/>
        </w:rPr>
        <w:t>RAVNATELJ</w:t>
      </w:r>
    </w:p>
    <w:p w:rsidR="00A7237F" w:rsidRPr="00C72F63" w:rsidRDefault="002C09F9" w:rsidP="002C09F9">
      <w:pPr>
        <w:ind w:right="14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7237F" w:rsidRPr="00C72F63">
        <w:rPr>
          <w:rFonts w:asciiTheme="majorBidi" w:hAnsiTheme="majorBidi" w:cstheme="majorBidi"/>
        </w:rPr>
        <w:t>_______________________</w:t>
      </w:r>
    </w:p>
    <w:p w:rsidR="00A7237F" w:rsidRPr="00C72F63" w:rsidRDefault="008D3DC5" w:rsidP="002C09F9">
      <w:pPr>
        <w:ind w:right="851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2C09F9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>Tomislav Horvat, prof.</w:t>
      </w:r>
    </w:p>
    <w:sectPr w:rsidR="00A7237F" w:rsidRPr="00C72F63" w:rsidSect="00A7237F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7F"/>
    <w:rsid w:val="002C09F9"/>
    <w:rsid w:val="0045003A"/>
    <w:rsid w:val="0051763E"/>
    <w:rsid w:val="007F1A2E"/>
    <w:rsid w:val="00836104"/>
    <w:rsid w:val="00870EED"/>
    <w:rsid w:val="008D3DC5"/>
    <w:rsid w:val="00A7237F"/>
    <w:rsid w:val="00BE24A9"/>
    <w:rsid w:val="00C72F63"/>
    <w:rsid w:val="00CC15D3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0AB7"/>
  <w15:docId w15:val="{6196E208-65F5-410C-89F7-5E91224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37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Tajnistvo</cp:lastModifiedBy>
  <cp:revision>9</cp:revision>
  <dcterms:created xsi:type="dcterms:W3CDTF">2019-10-31T12:29:00Z</dcterms:created>
  <dcterms:modified xsi:type="dcterms:W3CDTF">2022-01-03T08:41:00Z</dcterms:modified>
</cp:coreProperties>
</file>